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A4827" w14:textId="31245DD0" w:rsidR="00AD5928" w:rsidRPr="00AD5928" w:rsidRDefault="009555DD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D5928">
        <w:rPr>
          <w:rFonts w:ascii="Arial" w:hAnsi="Arial" w:cs="Arial"/>
          <w:b/>
          <w:bCs/>
          <w:sz w:val="24"/>
          <w:szCs w:val="24"/>
        </w:rPr>
        <w:t xml:space="preserve">INTRODUCTION </w:t>
      </w:r>
    </w:p>
    <w:p w14:paraId="731A1925" w14:textId="750600FB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w w:val="110"/>
          <w:sz w:val="24"/>
          <w:szCs w:val="24"/>
        </w:rPr>
      </w:pPr>
      <w:r w:rsidRPr="00AD5928">
        <w:rPr>
          <w:rFonts w:ascii="Arial" w:hAnsi="Arial" w:cs="Arial"/>
          <w:w w:val="105"/>
          <w:sz w:val="24"/>
          <w:szCs w:val="24"/>
        </w:rPr>
        <w:t xml:space="preserve">The following policy explains the process for </w:t>
      </w:r>
      <w:r>
        <w:rPr>
          <w:rFonts w:ascii="Arial" w:hAnsi="Arial" w:cs="Arial"/>
          <w:w w:val="105"/>
          <w:sz w:val="24"/>
          <w:szCs w:val="24"/>
        </w:rPr>
        <w:t>those</w:t>
      </w:r>
      <w:r w:rsidRPr="00AD5928">
        <w:rPr>
          <w:rFonts w:ascii="Arial" w:hAnsi="Arial" w:cs="Arial"/>
          <w:w w:val="105"/>
          <w:sz w:val="24"/>
          <w:szCs w:val="24"/>
        </w:rPr>
        <w:t xml:space="preserve"> who want to complain about the </w:t>
      </w:r>
      <w:r>
        <w:rPr>
          <w:rFonts w:ascii="Arial" w:hAnsi="Arial" w:cs="Arial"/>
          <w:w w:val="105"/>
          <w:sz w:val="24"/>
          <w:szCs w:val="24"/>
        </w:rPr>
        <w:t>management and administration of a grant</w:t>
      </w:r>
      <w:r w:rsidRPr="00AD5928">
        <w:rPr>
          <w:rFonts w:ascii="Arial" w:hAnsi="Arial" w:cs="Arial"/>
          <w:w w:val="105"/>
          <w:sz w:val="24"/>
          <w:szCs w:val="24"/>
        </w:rPr>
        <w:t xml:space="preserve"> </w:t>
      </w:r>
      <w:r>
        <w:rPr>
          <w:rFonts w:ascii="Arial" w:hAnsi="Arial" w:cs="Arial"/>
          <w:w w:val="105"/>
          <w:sz w:val="24"/>
          <w:szCs w:val="24"/>
        </w:rPr>
        <w:t>that is processed through T</w:t>
      </w:r>
      <w:r w:rsidRPr="00AD5928">
        <w:rPr>
          <w:rFonts w:ascii="Arial" w:hAnsi="Arial" w:cs="Arial"/>
          <w:w w:val="105"/>
          <w:sz w:val="24"/>
          <w:szCs w:val="24"/>
        </w:rPr>
        <w:t>orfaen Voluntary Alliance</w:t>
      </w:r>
      <w:r>
        <w:rPr>
          <w:rFonts w:ascii="Arial" w:hAnsi="Arial" w:cs="Arial"/>
          <w:w w:val="105"/>
          <w:sz w:val="24"/>
          <w:szCs w:val="24"/>
        </w:rPr>
        <w:t>.</w:t>
      </w:r>
    </w:p>
    <w:p w14:paraId="787A3985" w14:textId="77777777" w:rsid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3FEE82B" w14:textId="4B43860B" w:rsid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5928">
        <w:rPr>
          <w:rFonts w:ascii="Arial" w:hAnsi="Arial" w:cs="Arial"/>
          <w:sz w:val="24"/>
          <w:szCs w:val="24"/>
        </w:rPr>
        <w:t>If you would like to make a complaint about your contact with our staff, a grant application that you have made or a grant that we have awarded, you should use the following guidance.</w:t>
      </w:r>
    </w:p>
    <w:p w14:paraId="551D97F4" w14:textId="77777777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5B5FC7" w14:textId="22654793" w:rsid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15292279">
        <w:rPr>
          <w:rFonts w:ascii="Arial" w:hAnsi="Arial" w:cs="Arial"/>
          <w:sz w:val="24"/>
          <w:szCs w:val="24"/>
        </w:rPr>
        <w:t xml:space="preserve">Making a complaint will have no bearing on the level of service you receive from us. So, if your complaint is about a grant application, this will not affect your chances of getting a grant from us in the future. </w:t>
      </w:r>
    </w:p>
    <w:p w14:paraId="2277A5BA" w14:textId="631D8372" w:rsidR="009555DD" w:rsidRDefault="009555DD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13EC72C" w14:textId="77777777" w:rsidR="009555DD" w:rsidRDefault="009555DD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5928">
        <w:rPr>
          <w:rFonts w:ascii="Arial" w:hAnsi="Arial" w:cs="Arial"/>
          <w:sz w:val="24"/>
          <w:szCs w:val="24"/>
        </w:rPr>
        <w:t xml:space="preserve">We will keep all complaints confidential. </w:t>
      </w:r>
      <w:r>
        <w:rPr>
          <w:rFonts w:ascii="Arial" w:hAnsi="Arial" w:cs="Arial"/>
          <w:sz w:val="24"/>
          <w:szCs w:val="24"/>
        </w:rPr>
        <w:t xml:space="preserve"> </w:t>
      </w:r>
      <w:r w:rsidRPr="00AD5928">
        <w:rPr>
          <w:rFonts w:ascii="Arial" w:hAnsi="Arial" w:cs="Arial"/>
          <w:sz w:val="24"/>
          <w:szCs w:val="24"/>
        </w:rPr>
        <w:t xml:space="preserve">If you make a complaint, we will treat you with respect, and we expect you to treat our staff in the same way. </w:t>
      </w:r>
      <w:r>
        <w:rPr>
          <w:rFonts w:ascii="Arial" w:hAnsi="Arial" w:cs="Arial"/>
          <w:sz w:val="24"/>
          <w:szCs w:val="24"/>
        </w:rPr>
        <w:t xml:space="preserve"> </w:t>
      </w:r>
      <w:r w:rsidRPr="00AD5928">
        <w:rPr>
          <w:rFonts w:ascii="Arial" w:hAnsi="Arial" w:cs="Arial"/>
          <w:sz w:val="24"/>
          <w:szCs w:val="24"/>
        </w:rPr>
        <w:t>If possible, we will try to put things right. We hope that we can settle complaints as quickly as possible in this way.</w:t>
      </w:r>
    </w:p>
    <w:p w14:paraId="55ABBEEA" w14:textId="0C410644" w:rsid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w w:val="110"/>
          <w:sz w:val="24"/>
          <w:szCs w:val="24"/>
        </w:rPr>
      </w:pPr>
    </w:p>
    <w:p w14:paraId="1CF0C01F" w14:textId="708A9978" w:rsidR="00AD5928" w:rsidRDefault="009555DD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D5928">
        <w:rPr>
          <w:rFonts w:ascii="Arial" w:hAnsi="Arial" w:cs="Arial"/>
          <w:b/>
          <w:bCs/>
          <w:sz w:val="24"/>
          <w:szCs w:val="24"/>
        </w:rPr>
        <w:t xml:space="preserve">WHAT CAN I COMPLAIN ABOUT? </w:t>
      </w:r>
    </w:p>
    <w:p w14:paraId="38C7F75E" w14:textId="6DCE4317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D5928">
        <w:rPr>
          <w:rFonts w:ascii="Arial" w:hAnsi="Arial" w:cs="Arial"/>
          <w:b/>
          <w:bCs/>
          <w:sz w:val="24"/>
          <w:szCs w:val="24"/>
        </w:rPr>
        <w:t>You can complain if you believe that:</w:t>
      </w:r>
    </w:p>
    <w:p w14:paraId="7075D8BD" w14:textId="2EB2DD0B" w:rsidR="00AD5928" w:rsidRPr="009555DD" w:rsidRDefault="00AD5928" w:rsidP="009555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5DD">
        <w:rPr>
          <w:rFonts w:ascii="Arial" w:hAnsi="Arial" w:cs="Arial"/>
          <w:sz w:val="24"/>
          <w:szCs w:val="24"/>
        </w:rPr>
        <w:t>maladministration has taken place. For example, if we have delayed, made mistakes in, or failed to follow the procedures in our application process</w:t>
      </w:r>
    </w:p>
    <w:p w14:paraId="7408B97A" w14:textId="23913515" w:rsidR="00AD5928" w:rsidRPr="009555DD" w:rsidRDefault="00AD5928" w:rsidP="009555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5DD">
        <w:rPr>
          <w:rFonts w:ascii="Arial" w:hAnsi="Arial" w:cs="Arial"/>
          <w:sz w:val="24"/>
          <w:szCs w:val="24"/>
        </w:rPr>
        <w:t>we have failed to give you access to information or have given you incorrect advice or information</w:t>
      </w:r>
    </w:p>
    <w:p w14:paraId="0DC0700A" w14:textId="28887525" w:rsidR="00AD5928" w:rsidRPr="009555DD" w:rsidRDefault="00AD5928" w:rsidP="009555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5DD">
        <w:rPr>
          <w:rFonts w:ascii="Arial" w:hAnsi="Arial" w:cs="Arial"/>
          <w:sz w:val="24"/>
          <w:szCs w:val="24"/>
        </w:rPr>
        <w:t>we have not treated you politely</w:t>
      </w:r>
    </w:p>
    <w:p w14:paraId="2A96E6B5" w14:textId="6F025ABC" w:rsidR="00AD5928" w:rsidRPr="009555DD" w:rsidRDefault="00AD5928" w:rsidP="009555D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5DD">
        <w:rPr>
          <w:rFonts w:ascii="Arial" w:hAnsi="Arial" w:cs="Arial"/>
          <w:sz w:val="24"/>
          <w:szCs w:val="24"/>
        </w:rPr>
        <w:t>we have discriminated against you or not treated you fairly.</w:t>
      </w:r>
    </w:p>
    <w:p w14:paraId="7A1D74A2" w14:textId="77777777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710649C" w14:textId="402BF9AA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D5928">
        <w:rPr>
          <w:rFonts w:ascii="Arial" w:hAnsi="Arial" w:cs="Arial"/>
          <w:b/>
          <w:bCs/>
          <w:sz w:val="24"/>
          <w:szCs w:val="24"/>
        </w:rPr>
        <w:t xml:space="preserve">If your complaint is concerning a </w:t>
      </w:r>
      <w:r w:rsidR="00DD0B5E">
        <w:rPr>
          <w:rFonts w:ascii="Arial" w:hAnsi="Arial" w:cs="Arial"/>
          <w:b/>
          <w:bCs/>
          <w:sz w:val="24"/>
          <w:szCs w:val="24"/>
        </w:rPr>
        <w:t>grant</w:t>
      </w:r>
      <w:r w:rsidRPr="00AD5928">
        <w:rPr>
          <w:rFonts w:ascii="Arial" w:hAnsi="Arial" w:cs="Arial"/>
          <w:b/>
          <w:bCs/>
          <w:sz w:val="24"/>
          <w:szCs w:val="24"/>
        </w:rPr>
        <w:t xml:space="preserve"> application, we can only review the application again if:</w:t>
      </w:r>
    </w:p>
    <w:p w14:paraId="6A8F3E23" w14:textId="5E6841DA" w:rsidR="00AD5928" w:rsidRPr="009555DD" w:rsidRDefault="009555DD" w:rsidP="009555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5DD">
        <w:rPr>
          <w:rFonts w:ascii="Arial" w:hAnsi="Arial" w:cs="Arial"/>
          <w:sz w:val="24"/>
          <w:szCs w:val="24"/>
        </w:rPr>
        <w:t>w</w:t>
      </w:r>
      <w:r w:rsidR="00AD5928" w:rsidRPr="009555DD">
        <w:rPr>
          <w:rFonts w:ascii="Arial" w:hAnsi="Arial" w:cs="Arial"/>
          <w:sz w:val="24"/>
          <w:szCs w:val="24"/>
        </w:rPr>
        <w:t>e</w:t>
      </w:r>
      <w:r w:rsidR="73E28A4B" w:rsidRPr="009555DD">
        <w:rPr>
          <w:rFonts w:ascii="Arial" w:hAnsi="Arial" w:cs="Arial"/>
          <w:sz w:val="24"/>
          <w:szCs w:val="24"/>
        </w:rPr>
        <w:t xml:space="preserve"> </w:t>
      </w:r>
      <w:r w:rsidR="00AD5928" w:rsidRPr="009555DD">
        <w:rPr>
          <w:rFonts w:ascii="Arial" w:hAnsi="Arial" w:cs="Arial"/>
          <w:sz w:val="24"/>
          <w:szCs w:val="24"/>
        </w:rPr>
        <w:t>discover that we did not follow</w:t>
      </w:r>
      <w:r w:rsidRPr="009555DD">
        <w:rPr>
          <w:rFonts w:ascii="Arial" w:hAnsi="Arial" w:cs="Arial"/>
          <w:sz w:val="24"/>
          <w:szCs w:val="24"/>
        </w:rPr>
        <w:t xml:space="preserve"> </w:t>
      </w:r>
      <w:r w:rsidR="00AD5928" w:rsidRPr="009555DD">
        <w:rPr>
          <w:rFonts w:ascii="Arial" w:hAnsi="Arial" w:cs="Arial"/>
          <w:sz w:val="24"/>
          <w:szCs w:val="24"/>
        </w:rPr>
        <w:t>the</w:t>
      </w:r>
      <w:r w:rsidRPr="009555DD">
        <w:rPr>
          <w:rFonts w:ascii="Arial" w:hAnsi="Arial" w:cs="Arial"/>
          <w:sz w:val="24"/>
          <w:szCs w:val="24"/>
        </w:rPr>
        <w:t xml:space="preserve"> </w:t>
      </w:r>
      <w:r w:rsidR="00AD5928" w:rsidRPr="009555DD">
        <w:rPr>
          <w:rFonts w:ascii="Arial" w:hAnsi="Arial" w:cs="Arial"/>
          <w:sz w:val="24"/>
          <w:szCs w:val="24"/>
        </w:rPr>
        <w:t>published</w:t>
      </w:r>
      <w:r w:rsidRPr="009555DD">
        <w:rPr>
          <w:rFonts w:ascii="Arial" w:hAnsi="Arial" w:cs="Arial"/>
          <w:sz w:val="24"/>
          <w:szCs w:val="24"/>
        </w:rPr>
        <w:t xml:space="preserve"> </w:t>
      </w:r>
      <w:r w:rsidR="00AD5928" w:rsidRPr="009555DD">
        <w:rPr>
          <w:rFonts w:ascii="Arial" w:hAnsi="Arial" w:cs="Arial"/>
          <w:sz w:val="24"/>
          <w:szCs w:val="24"/>
        </w:rPr>
        <w:t>procedures for assessing your application</w:t>
      </w:r>
    </w:p>
    <w:p w14:paraId="144FBB54" w14:textId="3FB33F27" w:rsidR="00AD5928" w:rsidRPr="009555DD" w:rsidRDefault="00AD5928" w:rsidP="009555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5DD">
        <w:rPr>
          <w:rFonts w:ascii="Arial" w:hAnsi="Arial" w:cs="Arial"/>
          <w:sz w:val="24"/>
          <w:szCs w:val="24"/>
        </w:rPr>
        <w:t>you can show that we have misunderstood a significant part of your application</w:t>
      </w:r>
    </w:p>
    <w:p w14:paraId="51D24D99" w14:textId="23F86553" w:rsidR="00AD5928" w:rsidRPr="009555DD" w:rsidRDefault="00AD5928" w:rsidP="009555D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555DD">
        <w:rPr>
          <w:rFonts w:ascii="Arial" w:hAnsi="Arial" w:cs="Arial"/>
          <w:sz w:val="24"/>
          <w:szCs w:val="24"/>
        </w:rPr>
        <w:lastRenderedPageBreak/>
        <w:t>you can show that we did not take notice of relevant information.</w:t>
      </w:r>
    </w:p>
    <w:p w14:paraId="0BF7B662" w14:textId="77777777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w w:val="110"/>
          <w:sz w:val="24"/>
          <w:szCs w:val="24"/>
        </w:rPr>
      </w:pPr>
    </w:p>
    <w:p w14:paraId="0090BBD9" w14:textId="6478BF3C" w:rsid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D5928">
        <w:rPr>
          <w:rFonts w:ascii="Arial" w:hAnsi="Arial" w:cs="Arial"/>
          <w:b/>
          <w:bCs/>
          <w:sz w:val="24"/>
          <w:szCs w:val="24"/>
        </w:rPr>
        <w:t>What you cannot complain about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CEE61B4" w14:textId="23C91D29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253E7717">
        <w:rPr>
          <w:rFonts w:ascii="Arial" w:hAnsi="Arial" w:cs="Arial"/>
          <w:b/>
          <w:bCs/>
          <w:sz w:val="24"/>
          <w:szCs w:val="24"/>
        </w:rPr>
        <w:t>A rejected application</w:t>
      </w:r>
      <w:r w:rsidR="00DD0B5E" w:rsidRPr="253E7717">
        <w:rPr>
          <w:rFonts w:ascii="Arial" w:hAnsi="Arial" w:cs="Arial"/>
          <w:b/>
          <w:bCs/>
          <w:sz w:val="24"/>
          <w:szCs w:val="24"/>
        </w:rPr>
        <w:t xml:space="preserve">: </w:t>
      </w:r>
      <w:r w:rsidRPr="253E7717">
        <w:rPr>
          <w:rFonts w:ascii="Arial" w:hAnsi="Arial" w:cs="Arial"/>
          <w:sz w:val="24"/>
          <w:szCs w:val="24"/>
        </w:rPr>
        <w:t xml:space="preserve">You may be disappointed if we turn down your application, but you cannot use the complaints procedure to appeal against our decision on giving a grant if we have followed our decision making process correctly. </w:t>
      </w:r>
    </w:p>
    <w:p w14:paraId="6301149D" w14:textId="4C2530EF" w:rsidR="42AA7673" w:rsidRDefault="42AA7673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84CFE2B" w14:textId="5945218E" w:rsidR="00AD5928" w:rsidRPr="00AD5928" w:rsidRDefault="009555DD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253E7717">
        <w:rPr>
          <w:rFonts w:ascii="Arial" w:hAnsi="Arial" w:cs="Arial"/>
          <w:b/>
          <w:bCs/>
          <w:sz w:val="24"/>
          <w:szCs w:val="24"/>
        </w:rPr>
        <w:t xml:space="preserve">HOW DO I MAKE A COMPLAINT? </w:t>
      </w:r>
      <w:r w:rsidRPr="253E7717">
        <w:rPr>
          <w:rFonts w:ascii="Arial" w:hAnsi="Arial" w:cs="Arial"/>
          <w:sz w:val="24"/>
          <w:szCs w:val="24"/>
        </w:rPr>
        <w:t xml:space="preserve"> </w:t>
      </w:r>
    </w:p>
    <w:p w14:paraId="4CBF8A1E" w14:textId="5B2FCCD4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2AA7673">
        <w:rPr>
          <w:rFonts w:ascii="Arial" w:hAnsi="Arial" w:cs="Arial"/>
          <w:sz w:val="24"/>
          <w:szCs w:val="24"/>
        </w:rPr>
        <w:t xml:space="preserve">When making your complaint you should set out the facts as clearly as possible, in a logical order. </w:t>
      </w:r>
      <w:r w:rsidR="009555DD">
        <w:rPr>
          <w:rFonts w:ascii="Arial" w:hAnsi="Arial" w:cs="Arial"/>
          <w:sz w:val="24"/>
          <w:szCs w:val="24"/>
        </w:rPr>
        <w:t xml:space="preserve"> </w:t>
      </w:r>
      <w:r w:rsidRPr="42AA7673">
        <w:rPr>
          <w:rFonts w:ascii="Arial" w:hAnsi="Arial" w:cs="Arial"/>
          <w:sz w:val="24"/>
          <w:szCs w:val="24"/>
        </w:rPr>
        <w:t>Remember to include important details and dates where possible.</w:t>
      </w:r>
    </w:p>
    <w:p w14:paraId="63A3B826" w14:textId="044CCC72" w:rsidR="42AA7673" w:rsidRDefault="42AA7673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6653F6" w14:textId="77777777" w:rsidR="00081C62" w:rsidRDefault="00081C62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253E7717">
        <w:rPr>
          <w:rFonts w:ascii="Arial" w:hAnsi="Arial" w:cs="Arial"/>
          <w:sz w:val="24"/>
          <w:szCs w:val="24"/>
        </w:rPr>
        <w:t>We have set out a three stage complaints procedure which is listed below:</w:t>
      </w:r>
    </w:p>
    <w:p w14:paraId="7AA71502" w14:textId="77777777" w:rsidR="00081C62" w:rsidRDefault="00081C62" w:rsidP="009555DD">
      <w:p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7CD39F0" w14:textId="6A4BF6D4" w:rsidR="00081C62" w:rsidRPr="001F5788" w:rsidRDefault="00081C62" w:rsidP="001F5788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F5788">
        <w:rPr>
          <w:rFonts w:ascii="Arial" w:hAnsi="Arial" w:cs="Arial"/>
          <w:b/>
          <w:bCs/>
          <w:sz w:val="24"/>
          <w:szCs w:val="24"/>
        </w:rPr>
        <w:t>Stage One:</w:t>
      </w:r>
    </w:p>
    <w:p w14:paraId="48A2FAFC" w14:textId="711F9FB2" w:rsidR="009555DD" w:rsidRDefault="009555DD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this </w:t>
      </w:r>
      <w:r w:rsidR="001F5788">
        <w:rPr>
          <w:rFonts w:ascii="Arial" w:hAnsi="Arial" w:cs="Arial"/>
          <w:sz w:val="24"/>
          <w:szCs w:val="24"/>
        </w:rPr>
        <w:t>stage,</w:t>
      </w:r>
      <w:r>
        <w:rPr>
          <w:rFonts w:ascii="Arial" w:hAnsi="Arial" w:cs="Arial"/>
          <w:sz w:val="24"/>
          <w:szCs w:val="24"/>
        </w:rPr>
        <w:t xml:space="preserve"> your complaint will be reviewed by the funding panel</w:t>
      </w:r>
      <w:r w:rsidR="001F5788">
        <w:rPr>
          <w:rFonts w:ascii="Arial" w:hAnsi="Arial" w:cs="Arial"/>
          <w:sz w:val="24"/>
          <w:szCs w:val="24"/>
        </w:rPr>
        <w:t xml:space="preserve">.  </w:t>
      </w:r>
      <w:r w:rsidRPr="00AD5928">
        <w:rPr>
          <w:rFonts w:ascii="Arial" w:hAnsi="Arial" w:cs="Arial"/>
          <w:sz w:val="24"/>
          <w:szCs w:val="24"/>
        </w:rPr>
        <w:t>Please email your complaint to: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016EAB">
          <w:rPr>
            <w:rStyle w:val="Hyperlink"/>
            <w:rFonts w:ascii="Arial" w:hAnsi="Arial" w:cs="Arial"/>
            <w:sz w:val="24"/>
            <w:szCs w:val="24"/>
          </w:rPr>
          <w:t>info@tvawales.org.uk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1F5788">
        <w:rPr>
          <w:rFonts w:ascii="Arial" w:hAnsi="Arial" w:cs="Arial"/>
          <w:sz w:val="24"/>
          <w:szCs w:val="24"/>
        </w:rPr>
        <w:t xml:space="preserve">or write to TVA – Funding Panel, Portland Buildings, Commercial Street, Pontypool, Torfaen NP4 6JS. </w:t>
      </w:r>
    </w:p>
    <w:p w14:paraId="4C7A10AD" w14:textId="01DEA1C8" w:rsidR="001F5788" w:rsidRDefault="001F578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F11C78" w14:textId="73C79740" w:rsidR="001F5788" w:rsidRPr="00AD5928" w:rsidRDefault="001F578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F5788">
        <w:rPr>
          <w:rFonts w:ascii="Arial" w:hAnsi="Arial" w:cs="Arial"/>
          <w:sz w:val="24"/>
          <w:szCs w:val="24"/>
        </w:rPr>
        <w:t xml:space="preserve">The Panel will aim to acknowledge </w:t>
      </w:r>
      <w:r>
        <w:rPr>
          <w:rFonts w:ascii="Arial" w:hAnsi="Arial" w:cs="Arial"/>
          <w:sz w:val="24"/>
          <w:szCs w:val="24"/>
        </w:rPr>
        <w:t xml:space="preserve">receipt of </w:t>
      </w:r>
      <w:r w:rsidRPr="001F5788">
        <w:rPr>
          <w:rFonts w:ascii="Arial" w:hAnsi="Arial" w:cs="Arial"/>
          <w:sz w:val="24"/>
          <w:szCs w:val="24"/>
        </w:rPr>
        <w:t>your complaint, within three working days of receiving it, either via email, post, or phone</w:t>
      </w:r>
      <w:r>
        <w:rPr>
          <w:rFonts w:ascii="Arial" w:hAnsi="Arial" w:cs="Arial"/>
          <w:sz w:val="24"/>
          <w:szCs w:val="24"/>
        </w:rPr>
        <w:t xml:space="preserve">.  With a </w:t>
      </w:r>
      <w:r w:rsidRPr="253E7717">
        <w:rPr>
          <w:rFonts w:ascii="Arial" w:hAnsi="Arial" w:cs="Arial"/>
          <w:sz w:val="24"/>
          <w:szCs w:val="24"/>
        </w:rPr>
        <w:t>response to your complaint within 10 working days.</w:t>
      </w:r>
      <w:r>
        <w:rPr>
          <w:rFonts w:ascii="Arial" w:hAnsi="Arial" w:cs="Arial"/>
          <w:sz w:val="24"/>
          <w:szCs w:val="24"/>
        </w:rPr>
        <w:t xml:space="preserve">  </w:t>
      </w:r>
      <w:r w:rsidRPr="253E7717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the panel</w:t>
      </w:r>
      <w:r w:rsidRPr="253E7717">
        <w:rPr>
          <w:rFonts w:ascii="Arial" w:hAnsi="Arial" w:cs="Arial"/>
          <w:sz w:val="24"/>
          <w:szCs w:val="24"/>
        </w:rPr>
        <w:t xml:space="preserve"> cannot give a full response in this time, </w:t>
      </w:r>
      <w:r>
        <w:rPr>
          <w:rFonts w:ascii="Arial" w:hAnsi="Arial" w:cs="Arial"/>
          <w:sz w:val="24"/>
          <w:szCs w:val="24"/>
        </w:rPr>
        <w:t>you</w:t>
      </w:r>
      <w:r w:rsidRPr="253E7717">
        <w:rPr>
          <w:rFonts w:ascii="Arial" w:hAnsi="Arial" w:cs="Arial"/>
          <w:sz w:val="24"/>
          <w:szCs w:val="24"/>
        </w:rPr>
        <w:t xml:space="preserve"> will </w:t>
      </w:r>
      <w:r>
        <w:rPr>
          <w:rFonts w:ascii="Arial" w:hAnsi="Arial" w:cs="Arial"/>
          <w:sz w:val="24"/>
          <w:szCs w:val="24"/>
        </w:rPr>
        <w:t xml:space="preserve">be contacted and an explanation as to </w:t>
      </w:r>
      <w:r w:rsidRPr="253E7717">
        <w:rPr>
          <w:rFonts w:ascii="Arial" w:hAnsi="Arial" w:cs="Arial"/>
          <w:sz w:val="24"/>
          <w:szCs w:val="24"/>
        </w:rPr>
        <w:t xml:space="preserve">why and when you are likely to receive </w:t>
      </w:r>
      <w:r>
        <w:rPr>
          <w:rFonts w:ascii="Arial" w:hAnsi="Arial" w:cs="Arial"/>
          <w:sz w:val="24"/>
          <w:szCs w:val="24"/>
        </w:rPr>
        <w:t>a response.</w:t>
      </w:r>
    </w:p>
    <w:p w14:paraId="6C030628" w14:textId="77777777" w:rsidR="009555DD" w:rsidRDefault="009555DD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C2DF39B" w14:textId="05BBCB6D" w:rsidR="39E0367A" w:rsidRPr="001F5788" w:rsidRDefault="39E0367A" w:rsidP="001F5788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F5788">
        <w:rPr>
          <w:rFonts w:ascii="Arial" w:hAnsi="Arial" w:cs="Arial"/>
          <w:b/>
          <w:bCs/>
          <w:sz w:val="24"/>
          <w:szCs w:val="24"/>
        </w:rPr>
        <w:t>Stage Two:</w:t>
      </w:r>
    </w:p>
    <w:p w14:paraId="64CD2706" w14:textId="61C9FEB7" w:rsid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2AA7673">
        <w:rPr>
          <w:rFonts w:ascii="Arial" w:hAnsi="Arial" w:cs="Arial"/>
          <w:sz w:val="24"/>
          <w:szCs w:val="24"/>
        </w:rPr>
        <w:t xml:space="preserve">If you are not satisfied with the response you </w:t>
      </w:r>
      <w:r w:rsidR="001F5788">
        <w:rPr>
          <w:rFonts w:ascii="Arial" w:hAnsi="Arial" w:cs="Arial"/>
          <w:sz w:val="24"/>
          <w:szCs w:val="24"/>
        </w:rPr>
        <w:t>have received,</w:t>
      </w:r>
      <w:r w:rsidRPr="42AA7673">
        <w:rPr>
          <w:rFonts w:ascii="Arial" w:hAnsi="Arial" w:cs="Arial"/>
          <w:sz w:val="24"/>
          <w:szCs w:val="24"/>
        </w:rPr>
        <w:t xml:space="preserve"> you can take this further by writing or emailing </w:t>
      </w:r>
      <w:r w:rsidR="001F5788">
        <w:rPr>
          <w:rFonts w:ascii="Arial" w:hAnsi="Arial" w:cs="Arial"/>
          <w:sz w:val="24"/>
          <w:szCs w:val="24"/>
        </w:rPr>
        <w:t>to the Senior Management Team.</w:t>
      </w:r>
    </w:p>
    <w:p w14:paraId="5A0BD1E4" w14:textId="77777777" w:rsidR="000C6037" w:rsidRDefault="000C6037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BE0F305" w14:textId="10FC9BE8" w:rsidR="000C6037" w:rsidRPr="00AD5928" w:rsidRDefault="000C6037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2AA7673">
        <w:rPr>
          <w:rFonts w:ascii="Arial" w:hAnsi="Arial" w:cs="Arial"/>
          <w:sz w:val="24"/>
          <w:szCs w:val="24"/>
        </w:rPr>
        <w:t xml:space="preserve">When contacting </w:t>
      </w:r>
      <w:r w:rsidR="001F5788">
        <w:rPr>
          <w:rFonts w:ascii="Arial" w:hAnsi="Arial" w:cs="Arial"/>
          <w:sz w:val="24"/>
          <w:szCs w:val="24"/>
        </w:rPr>
        <w:t>the Senior Management Team</w:t>
      </w:r>
      <w:r w:rsidRPr="42AA7673">
        <w:rPr>
          <w:rFonts w:ascii="Arial" w:hAnsi="Arial" w:cs="Arial"/>
          <w:sz w:val="24"/>
          <w:szCs w:val="24"/>
        </w:rPr>
        <w:t>, please state:</w:t>
      </w:r>
    </w:p>
    <w:p w14:paraId="4091F957" w14:textId="4C17F147" w:rsidR="001F5788" w:rsidRDefault="001F5788" w:rsidP="009555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details of the complaint and your understanding of the outcome from stage one </w:t>
      </w:r>
    </w:p>
    <w:p w14:paraId="32631D4C" w14:textId="46DF6AC8" w:rsidR="000C6037" w:rsidRPr="001F5788" w:rsidRDefault="000C6037" w:rsidP="009555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5788">
        <w:rPr>
          <w:rFonts w:ascii="Arial" w:hAnsi="Arial" w:cs="Arial"/>
          <w:sz w:val="24"/>
          <w:szCs w:val="24"/>
        </w:rPr>
        <w:t>what happened</w:t>
      </w:r>
      <w:r w:rsidR="001F5788" w:rsidRPr="001F5788">
        <w:rPr>
          <w:rFonts w:ascii="Arial" w:hAnsi="Arial" w:cs="Arial"/>
          <w:sz w:val="24"/>
          <w:szCs w:val="24"/>
        </w:rPr>
        <w:t xml:space="preserve"> / </w:t>
      </w:r>
      <w:r w:rsidRPr="001F5788">
        <w:rPr>
          <w:rFonts w:ascii="Arial" w:hAnsi="Arial" w:cs="Arial"/>
          <w:sz w:val="24"/>
          <w:szCs w:val="24"/>
        </w:rPr>
        <w:t>when it happened</w:t>
      </w:r>
    </w:p>
    <w:p w14:paraId="1F67C5B4" w14:textId="77777777" w:rsidR="000C6037" w:rsidRPr="00AD5928" w:rsidRDefault="000C6037" w:rsidP="009555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42AA7673">
        <w:rPr>
          <w:rFonts w:ascii="Arial" w:hAnsi="Arial" w:cs="Arial"/>
          <w:sz w:val="24"/>
          <w:szCs w:val="24"/>
        </w:rPr>
        <w:t xml:space="preserve">who dealt with </w:t>
      </w:r>
      <w:proofErr w:type="gramStart"/>
      <w:r w:rsidRPr="42AA7673">
        <w:rPr>
          <w:rFonts w:ascii="Arial" w:hAnsi="Arial" w:cs="Arial"/>
          <w:sz w:val="24"/>
          <w:szCs w:val="24"/>
        </w:rPr>
        <w:t>you</w:t>
      </w:r>
      <w:proofErr w:type="gramEnd"/>
      <w:r w:rsidRPr="42AA7673">
        <w:rPr>
          <w:rFonts w:ascii="Arial" w:hAnsi="Arial" w:cs="Arial"/>
          <w:sz w:val="24"/>
          <w:szCs w:val="24"/>
        </w:rPr>
        <w:t xml:space="preserve"> </w:t>
      </w:r>
    </w:p>
    <w:p w14:paraId="6B183CBD" w14:textId="77777777" w:rsidR="000C6037" w:rsidRPr="00AD5928" w:rsidRDefault="000C6037" w:rsidP="009555D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15292279">
        <w:rPr>
          <w:rFonts w:ascii="Arial" w:hAnsi="Arial" w:cs="Arial"/>
          <w:sz w:val="24"/>
          <w:szCs w:val="24"/>
        </w:rPr>
        <w:lastRenderedPageBreak/>
        <w:t>what you would like us to do to put things right.</w:t>
      </w:r>
    </w:p>
    <w:p w14:paraId="6DB6E0F4" w14:textId="77777777" w:rsidR="000C6037" w:rsidRPr="00AD5928" w:rsidRDefault="000C6037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EB03C94" w14:textId="50D7873E" w:rsidR="00AD5928" w:rsidRPr="00AD5928" w:rsidRDefault="000C6037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451DB4">
        <w:rPr>
          <w:rFonts w:ascii="Arial" w:hAnsi="Arial" w:cs="Arial"/>
          <w:sz w:val="24"/>
          <w:szCs w:val="24"/>
        </w:rPr>
        <w:t>write your response and send it to:</w:t>
      </w:r>
      <w:r w:rsidR="001F5788">
        <w:rPr>
          <w:rFonts w:ascii="Arial" w:hAnsi="Arial" w:cs="Arial"/>
          <w:sz w:val="24"/>
          <w:szCs w:val="24"/>
        </w:rPr>
        <w:t xml:space="preserve"> Senior Management Team</w:t>
      </w:r>
      <w:r w:rsidR="00AD5928" w:rsidRPr="00AD5928">
        <w:rPr>
          <w:rFonts w:ascii="Arial" w:hAnsi="Arial" w:cs="Arial"/>
          <w:sz w:val="24"/>
          <w:szCs w:val="24"/>
        </w:rPr>
        <w:t>, Torfaen Voluntary Alliance, Portland Buildings, Commercial Street</w:t>
      </w:r>
      <w:r w:rsidR="001F5788">
        <w:rPr>
          <w:rFonts w:ascii="Arial" w:hAnsi="Arial" w:cs="Arial"/>
          <w:sz w:val="24"/>
          <w:szCs w:val="24"/>
        </w:rPr>
        <w:t xml:space="preserve">, </w:t>
      </w:r>
      <w:r w:rsidR="00AD5928" w:rsidRPr="00AD5928">
        <w:rPr>
          <w:rFonts w:ascii="Arial" w:hAnsi="Arial" w:cs="Arial"/>
          <w:sz w:val="24"/>
          <w:szCs w:val="24"/>
        </w:rPr>
        <w:t>Pontypool</w:t>
      </w:r>
      <w:r w:rsidR="001F5788">
        <w:rPr>
          <w:rFonts w:ascii="Arial" w:hAnsi="Arial" w:cs="Arial"/>
          <w:sz w:val="24"/>
          <w:szCs w:val="24"/>
        </w:rPr>
        <w:t xml:space="preserve">, Torfaen </w:t>
      </w:r>
      <w:r w:rsidR="00AD5928" w:rsidRPr="00AD5928">
        <w:rPr>
          <w:rFonts w:ascii="Arial" w:hAnsi="Arial" w:cs="Arial"/>
          <w:sz w:val="24"/>
          <w:szCs w:val="24"/>
        </w:rPr>
        <w:t>NP4 6JS</w:t>
      </w:r>
      <w:r w:rsidR="001F5788">
        <w:rPr>
          <w:rFonts w:ascii="Arial" w:hAnsi="Arial" w:cs="Arial"/>
          <w:sz w:val="24"/>
          <w:szCs w:val="24"/>
        </w:rPr>
        <w:t xml:space="preserve"> </w:t>
      </w:r>
      <w:r w:rsidR="00AD5928" w:rsidRPr="00AD5928">
        <w:rPr>
          <w:rFonts w:ascii="Arial" w:hAnsi="Arial" w:cs="Arial"/>
          <w:sz w:val="24"/>
          <w:szCs w:val="24"/>
        </w:rPr>
        <w:t xml:space="preserve">Or by email: </w:t>
      </w:r>
      <w:hyperlink r:id="rId12" w:history="1">
        <w:r w:rsidR="00AD5928" w:rsidRPr="00AD5928">
          <w:rPr>
            <w:rStyle w:val="Hyperlink"/>
            <w:rFonts w:ascii="Arial" w:hAnsi="Arial" w:cs="Arial"/>
            <w:sz w:val="24"/>
            <w:szCs w:val="24"/>
          </w:rPr>
          <w:t>anne@tvawales.org.uk</w:t>
        </w:r>
      </w:hyperlink>
      <w:r w:rsidR="001F5788">
        <w:rPr>
          <w:rStyle w:val="Hyperlink"/>
          <w:rFonts w:ascii="Arial" w:hAnsi="Arial" w:cs="Arial"/>
          <w:sz w:val="24"/>
          <w:szCs w:val="24"/>
        </w:rPr>
        <w:t xml:space="preserve"> / </w:t>
      </w:r>
      <w:hyperlink r:id="rId13" w:history="1">
        <w:r w:rsidR="001F5788" w:rsidRPr="00C46E2E">
          <w:rPr>
            <w:rStyle w:val="Hyperlink"/>
            <w:rFonts w:ascii="Arial" w:hAnsi="Arial" w:cs="Arial"/>
            <w:sz w:val="24"/>
            <w:szCs w:val="24"/>
          </w:rPr>
          <w:t>aimi@tvawales.org.uk</w:t>
        </w:r>
      </w:hyperlink>
      <w:r w:rsidR="001F5788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5A10CA2A" w14:textId="77777777" w:rsidR="00AD5928" w:rsidRP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B100DD8" w14:textId="6BDEF223" w:rsidR="5AF76B62" w:rsidRPr="001F5788" w:rsidRDefault="5AF76B62" w:rsidP="001F5788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1F5788">
        <w:rPr>
          <w:rFonts w:ascii="Arial" w:hAnsi="Arial" w:cs="Arial"/>
          <w:b/>
          <w:bCs/>
          <w:sz w:val="24"/>
          <w:szCs w:val="24"/>
        </w:rPr>
        <w:t>Stage Three:</w:t>
      </w:r>
    </w:p>
    <w:p w14:paraId="31F573EA" w14:textId="1B18843C" w:rsidR="00AD5928" w:rsidRDefault="00AD5928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42AA7673">
        <w:rPr>
          <w:rFonts w:ascii="Arial" w:hAnsi="Arial" w:cs="Arial"/>
          <w:sz w:val="24"/>
          <w:szCs w:val="24"/>
        </w:rPr>
        <w:t xml:space="preserve">If you are still </w:t>
      </w:r>
      <w:r w:rsidR="001F5788">
        <w:rPr>
          <w:rFonts w:ascii="Arial" w:hAnsi="Arial" w:cs="Arial"/>
          <w:sz w:val="24"/>
          <w:szCs w:val="24"/>
        </w:rPr>
        <w:t>not content</w:t>
      </w:r>
      <w:r w:rsidRPr="42AA7673">
        <w:rPr>
          <w:rFonts w:ascii="Arial" w:hAnsi="Arial" w:cs="Arial"/>
          <w:sz w:val="24"/>
          <w:szCs w:val="24"/>
        </w:rPr>
        <w:t xml:space="preserve"> with </w:t>
      </w:r>
      <w:r w:rsidR="001F5788">
        <w:rPr>
          <w:rFonts w:ascii="Arial" w:hAnsi="Arial" w:cs="Arial"/>
          <w:sz w:val="24"/>
          <w:szCs w:val="24"/>
        </w:rPr>
        <w:t xml:space="preserve">the outcome from your stage two complaint, </w:t>
      </w:r>
      <w:r w:rsidR="00F1423C">
        <w:rPr>
          <w:rFonts w:ascii="Arial" w:hAnsi="Arial" w:cs="Arial"/>
          <w:sz w:val="24"/>
          <w:szCs w:val="24"/>
        </w:rPr>
        <w:t xml:space="preserve">you </w:t>
      </w:r>
      <w:proofErr w:type="gramStart"/>
      <w:r w:rsidR="00F1423C">
        <w:rPr>
          <w:rFonts w:ascii="Arial" w:hAnsi="Arial" w:cs="Arial"/>
          <w:sz w:val="24"/>
          <w:szCs w:val="24"/>
        </w:rPr>
        <w:t>have the opportunity to</w:t>
      </w:r>
      <w:proofErr w:type="gramEnd"/>
      <w:r w:rsidR="00F1423C">
        <w:rPr>
          <w:rFonts w:ascii="Arial" w:hAnsi="Arial" w:cs="Arial"/>
          <w:sz w:val="24"/>
          <w:szCs w:val="24"/>
        </w:rPr>
        <w:t xml:space="preserve"> respond and request that your complaint be escalated to stage three.  TVA will make arrangements for the complaint to be assessed and investigated further</w:t>
      </w:r>
      <w:r w:rsidRPr="42AA7673">
        <w:rPr>
          <w:rFonts w:ascii="Arial" w:hAnsi="Arial" w:cs="Arial"/>
          <w:sz w:val="24"/>
          <w:szCs w:val="24"/>
        </w:rPr>
        <w:t xml:space="preserve"> by </w:t>
      </w:r>
      <w:r w:rsidR="00F1423C">
        <w:rPr>
          <w:rFonts w:ascii="Arial" w:hAnsi="Arial" w:cs="Arial"/>
          <w:sz w:val="24"/>
          <w:szCs w:val="24"/>
        </w:rPr>
        <w:t xml:space="preserve">a panel to be made up of TVA Board Trustees </w:t>
      </w:r>
      <w:r w:rsidRPr="42AA7673">
        <w:rPr>
          <w:rFonts w:ascii="Arial" w:hAnsi="Arial" w:cs="Arial"/>
          <w:sz w:val="24"/>
          <w:szCs w:val="24"/>
        </w:rPr>
        <w:t>an</w:t>
      </w:r>
      <w:r w:rsidR="00F1423C">
        <w:rPr>
          <w:rFonts w:ascii="Arial" w:hAnsi="Arial" w:cs="Arial"/>
          <w:sz w:val="24"/>
          <w:szCs w:val="24"/>
        </w:rPr>
        <w:t>d</w:t>
      </w:r>
      <w:r w:rsidRPr="42AA7673">
        <w:rPr>
          <w:rFonts w:ascii="Arial" w:hAnsi="Arial" w:cs="Arial"/>
          <w:sz w:val="24"/>
          <w:szCs w:val="24"/>
        </w:rPr>
        <w:t xml:space="preserve"> </w:t>
      </w:r>
      <w:r w:rsidR="00F1423C">
        <w:rPr>
          <w:rFonts w:ascii="Arial" w:hAnsi="Arial" w:cs="Arial"/>
          <w:sz w:val="24"/>
          <w:szCs w:val="24"/>
        </w:rPr>
        <w:t>an I</w:t>
      </w:r>
      <w:r w:rsidRPr="42AA7673">
        <w:rPr>
          <w:rFonts w:ascii="Arial" w:hAnsi="Arial" w:cs="Arial"/>
          <w:sz w:val="24"/>
          <w:szCs w:val="24"/>
        </w:rPr>
        <w:t xml:space="preserve">ndependent </w:t>
      </w:r>
      <w:r w:rsidR="00F1423C">
        <w:rPr>
          <w:rFonts w:ascii="Arial" w:hAnsi="Arial" w:cs="Arial"/>
          <w:sz w:val="24"/>
          <w:szCs w:val="24"/>
        </w:rPr>
        <w:t>Person/Organisation.</w:t>
      </w:r>
      <w:r w:rsidRPr="42AA7673">
        <w:rPr>
          <w:rFonts w:ascii="Arial" w:hAnsi="Arial" w:cs="Arial"/>
          <w:sz w:val="24"/>
          <w:szCs w:val="24"/>
        </w:rPr>
        <w:t xml:space="preserve"> </w:t>
      </w:r>
    </w:p>
    <w:p w14:paraId="0CB00480" w14:textId="57A94AE3" w:rsidR="009555DD" w:rsidRDefault="009555DD" w:rsidP="009555D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4AABCA3" w14:textId="1695C558" w:rsidR="009555DD" w:rsidRDefault="009555DD" w:rsidP="009555DD">
      <w:pPr>
        <w:spacing w:line="360" w:lineRule="auto"/>
        <w:contextualSpacing/>
        <w:jc w:val="both"/>
        <w:rPr>
          <w:sz w:val="24"/>
          <w:szCs w:val="24"/>
        </w:rPr>
      </w:pPr>
    </w:p>
    <w:p w14:paraId="0AC088C1" w14:textId="174B080B" w:rsidR="00F1423C" w:rsidRPr="00F1423C" w:rsidRDefault="00F1423C" w:rsidP="00F1423C">
      <w:pPr>
        <w:rPr>
          <w:sz w:val="24"/>
          <w:szCs w:val="24"/>
        </w:rPr>
      </w:pPr>
    </w:p>
    <w:p w14:paraId="34803CC1" w14:textId="36A778C7" w:rsidR="00F1423C" w:rsidRPr="00F1423C" w:rsidRDefault="00F1423C" w:rsidP="00F1423C">
      <w:pPr>
        <w:rPr>
          <w:sz w:val="24"/>
          <w:szCs w:val="24"/>
        </w:rPr>
      </w:pPr>
    </w:p>
    <w:p w14:paraId="51D13AC4" w14:textId="62C84E30" w:rsidR="00F1423C" w:rsidRDefault="00F1423C" w:rsidP="00F1423C">
      <w:pPr>
        <w:rPr>
          <w:sz w:val="24"/>
          <w:szCs w:val="24"/>
        </w:rPr>
      </w:pPr>
    </w:p>
    <w:p w14:paraId="396C713D" w14:textId="1040F6EC" w:rsidR="00F1423C" w:rsidRPr="00F1423C" w:rsidRDefault="00F1423C" w:rsidP="00F1423C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1423C" w:rsidRPr="00F1423C" w:rsidSect="00AD5928">
      <w:headerReference w:type="default" r:id="rId14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BF534" w14:textId="77777777" w:rsidR="00484DDC" w:rsidRDefault="00484DDC" w:rsidP="00AD5928">
      <w:r>
        <w:separator/>
      </w:r>
    </w:p>
  </w:endnote>
  <w:endnote w:type="continuationSeparator" w:id="0">
    <w:p w14:paraId="0A4D78C6" w14:textId="77777777" w:rsidR="00484DDC" w:rsidRDefault="00484DDC" w:rsidP="00AD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71335" w14:textId="77777777" w:rsidR="00484DDC" w:rsidRDefault="00484DDC" w:rsidP="00AD5928">
      <w:r>
        <w:separator/>
      </w:r>
    </w:p>
  </w:footnote>
  <w:footnote w:type="continuationSeparator" w:id="0">
    <w:p w14:paraId="5F00538E" w14:textId="77777777" w:rsidR="00484DDC" w:rsidRDefault="00484DDC" w:rsidP="00AD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A6D6" w14:textId="73006DC0" w:rsidR="00AD5928" w:rsidRDefault="00AD5928" w:rsidP="00AD5928">
    <w:pPr>
      <w:pStyle w:val="Header"/>
      <w:jc w:val="center"/>
      <w:rPr>
        <w:b/>
        <w:bCs/>
        <w:sz w:val="40"/>
        <w:szCs w:val="40"/>
      </w:rPr>
    </w:pPr>
    <w:r w:rsidRPr="00AD5928">
      <w:rPr>
        <w:b/>
        <w:bCs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55CA3A5D" wp14:editId="727F547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163901" cy="82296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VA Logo (Welsh not in bol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01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744D0E" w14:textId="0F636403" w:rsidR="00AD5928" w:rsidRPr="00AD5928" w:rsidRDefault="00AD5928" w:rsidP="00AD5928">
    <w:pPr>
      <w:pStyle w:val="Header"/>
      <w:jc w:val="center"/>
      <w:rPr>
        <w:b/>
        <w:bCs/>
        <w:sz w:val="40"/>
        <w:szCs w:val="40"/>
      </w:rPr>
    </w:pPr>
    <w:r w:rsidRPr="00AD5928">
      <w:rPr>
        <w:b/>
        <w:bCs/>
        <w:sz w:val="40"/>
        <w:szCs w:val="40"/>
      </w:rPr>
      <w:t>Funding: Complaints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65pt;height:329pt" o:bullet="t">
        <v:imagedata r:id="rId1" o:title="TVA Logo (Welsh not in bold)"/>
      </v:shape>
    </w:pict>
  </w:numPicBullet>
  <w:abstractNum w:abstractNumId="0" w15:restartNumberingAfterBreak="0">
    <w:nsid w:val="0F1A0FBC"/>
    <w:multiLevelType w:val="hybridMultilevel"/>
    <w:tmpl w:val="BF4EA696"/>
    <w:lvl w:ilvl="0" w:tplc="170683F4">
      <w:numFmt w:val="bullet"/>
      <w:lvlText w:val="•"/>
      <w:lvlJc w:val="left"/>
      <w:pPr>
        <w:ind w:left="36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301F"/>
    <w:multiLevelType w:val="hybridMultilevel"/>
    <w:tmpl w:val="A294910E"/>
    <w:lvl w:ilvl="0" w:tplc="6D82785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62692E"/>
    <w:multiLevelType w:val="hybridMultilevel"/>
    <w:tmpl w:val="B64278D6"/>
    <w:lvl w:ilvl="0" w:tplc="170683F4">
      <w:numFmt w:val="bullet"/>
      <w:lvlText w:val="•"/>
      <w:lvlJc w:val="left"/>
      <w:pPr>
        <w:ind w:left="360" w:hanging="360"/>
      </w:pPr>
      <w:rPr>
        <w:rFonts w:ascii="Arial" w:eastAsia="Tahom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53EC"/>
    <w:multiLevelType w:val="hybridMultilevel"/>
    <w:tmpl w:val="9C5AD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4266E"/>
    <w:multiLevelType w:val="hybridMultilevel"/>
    <w:tmpl w:val="19BEE8EA"/>
    <w:lvl w:ilvl="0" w:tplc="6D8278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1F6D57"/>
    <w:multiLevelType w:val="hybridMultilevel"/>
    <w:tmpl w:val="FF5643CE"/>
    <w:lvl w:ilvl="0" w:tplc="6D8278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8D6801"/>
    <w:multiLevelType w:val="hybridMultilevel"/>
    <w:tmpl w:val="81B2EA76"/>
    <w:lvl w:ilvl="0" w:tplc="6D82785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387D65"/>
    <w:multiLevelType w:val="hybridMultilevel"/>
    <w:tmpl w:val="307432F8"/>
    <w:lvl w:ilvl="0" w:tplc="4B44C286">
      <w:numFmt w:val="bullet"/>
      <w:lvlText w:val=""/>
      <w:lvlJc w:val="left"/>
      <w:pPr>
        <w:ind w:left="720" w:hanging="360"/>
      </w:pPr>
      <w:rPr>
        <w:rFonts w:ascii="Symbol" w:eastAsia="Tahom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831B0"/>
    <w:multiLevelType w:val="hybridMultilevel"/>
    <w:tmpl w:val="19D678E2"/>
    <w:lvl w:ilvl="0" w:tplc="3E409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28"/>
    <w:rsid w:val="00071CEC"/>
    <w:rsid w:val="00081C62"/>
    <w:rsid w:val="000C6037"/>
    <w:rsid w:val="001F5788"/>
    <w:rsid w:val="00451DB4"/>
    <w:rsid w:val="004767CD"/>
    <w:rsid w:val="00484DDC"/>
    <w:rsid w:val="008A127A"/>
    <w:rsid w:val="009359C8"/>
    <w:rsid w:val="009555DD"/>
    <w:rsid w:val="00A05448"/>
    <w:rsid w:val="00A2285C"/>
    <w:rsid w:val="00AD5928"/>
    <w:rsid w:val="00B97BC5"/>
    <w:rsid w:val="00C10D52"/>
    <w:rsid w:val="00DD0B5E"/>
    <w:rsid w:val="00F1423C"/>
    <w:rsid w:val="030AC1F9"/>
    <w:rsid w:val="05BCFE10"/>
    <w:rsid w:val="08F13C69"/>
    <w:rsid w:val="0F807B09"/>
    <w:rsid w:val="13434C48"/>
    <w:rsid w:val="15292279"/>
    <w:rsid w:val="2524BBC3"/>
    <w:rsid w:val="253E7717"/>
    <w:rsid w:val="39E0367A"/>
    <w:rsid w:val="3D384410"/>
    <w:rsid w:val="42A60F3F"/>
    <w:rsid w:val="42AA7673"/>
    <w:rsid w:val="52B64DB4"/>
    <w:rsid w:val="55C63097"/>
    <w:rsid w:val="5AF76B62"/>
    <w:rsid w:val="619D675A"/>
    <w:rsid w:val="643CF23C"/>
    <w:rsid w:val="65172E63"/>
    <w:rsid w:val="6573D33E"/>
    <w:rsid w:val="6BB1E61B"/>
    <w:rsid w:val="704F3841"/>
    <w:rsid w:val="73E28A4B"/>
    <w:rsid w:val="7E1910D9"/>
    <w:rsid w:val="7E29E505"/>
    <w:rsid w:val="7FADC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893B"/>
  <w15:chartTrackingRefBased/>
  <w15:docId w15:val="{BCDBAC3F-04EB-4A60-BD7B-E64D6A55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9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92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D5928"/>
  </w:style>
  <w:style w:type="paragraph" w:styleId="Footer">
    <w:name w:val="footer"/>
    <w:basedOn w:val="Normal"/>
    <w:link w:val="FooterChar"/>
    <w:uiPriority w:val="99"/>
    <w:unhideWhenUsed/>
    <w:rsid w:val="00AD5928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AD5928"/>
  </w:style>
  <w:style w:type="character" w:styleId="Hyperlink">
    <w:name w:val="Hyperlink"/>
    <w:basedOn w:val="DefaultParagraphFont"/>
    <w:uiPriority w:val="99"/>
    <w:unhideWhenUsed/>
    <w:rsid w:val="00AD59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92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D5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imi@tvawale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e@tvawale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tvawale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6133F0073074AABB6C73AF228A72F" ma:contentTypeVersion="778" ma:contentTypeDescription="Create a new document." ma:contentTypeScope="" ma:versionID="883d26f982dc5eb49544ee56659f6fa7">
  <xsd:schema xmlns:xsd="http://www.w3.org/2001/XMLSchema" xmlns:xs="http://www.w3.org/2001/XMLSchema" xmlns:p="http://schemas.microsoft.com/office/2006/metadata/properties" xmlns:ns2="e64331e4-d38b-4de3-b46f-99e1005ecbee" xmlns:ns3="c9fee3f3-9dcb-4b20-a3d5-cadfc8e24e18" xmlns:ns4="http://schemas.microsoft.com/sharepoint/v4" targetNamespace="http://schemas.microsoft.com/office/2006/metadata/properties" ma:root="true" ma:fieldsID="e2e965ee482b2c0f4e9cab3de1860a79" ns2:_="" ns3:_="" ns4:_="">
    <xsd:import namespace="e64331e4-d38b-4de3-b46f-99e1005ecbee"/>
    <xsd:import namespace="c9fee3f3-9dcb-4b20-a3d5-cadfc8e24e1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331e4-d38b-4de3-b46f-99e1005ecb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524f430-d512-4c0c-b3c6-92a6b0d8d402}" ma:internalName="TaxCatchAll" ma:showField="CatchAllData" ma:web="e64331e4-d38b-4de3-b46f-99e1005ecb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ee3f3-9dcb-4b20-a3d5-cadfc8e24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c35e4cd-7320-49d2-85ea-5032a2540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4331e4-d38b-4de3-b46f-99e1005ecbee">RVTC3W3DH2AK-833101989-575019</_dlc_DocId>
    <_dlc_DocIdUrl xmlns="e64331e4-d38b-4de3-b46f-99e1005ecbee">
      <Url>https://torfaenva.sharepoint.com/sites/TVAWalesDocs/_layouts/15/DocIdRedir.aspx?ID=RVTC3W3DH2AK-833101989-575019</Url>
      <Description>RVTC3W3DH2AK-833101989-575019</Description>
    </_dlc_DocIdUrl>
    <SharedWithUsers xmlns="e64331e4-d38b-4de3-b46f-99e1005ecbee">
      <UserInfo>
        <DisplayName>Thomas Boor</DisplayName>
        <AccountId>25</AccountId>
        <AccountType/>
      </UserInfo>
      <UserInfo>
        <DisplayName>Victoria Crocker</DisplayName>
        <AccountId>26</AccountId>
        <AccountType/>
      </UserInfo>
    </SharedWithUsers>
    <lcf76f155ced4ddcb4097134ff3c332f xmlns="c9fee3f3-9dcb-4b20-a3d5-cadfc8e24e18">
      <Terms xmlns="http://schemas.microsoft.com/office/infopath/2007/PartnerControls"/>
    </lcf76f155ced4ddcb4097134ff3c332f>
    <TaxCatchAll xmlns="e64331e4-d38b-4de3-b46f-99e1005ecbee" xsi:nil="true"/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7107187-FBB4-4124-B353-AE8ECDC0AD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4941-F818-49DF-A440-3415F09D7B6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B705E-8060-4579-9BF4-708CEC5E9908}"/>
</file>

<file path=customXml/itemProps4.xml><?xml version="1.0" encoding="utf-8"?>
<ds:datastoreItem xmlns:ds="http://schemas.openxmlformats.org/officeDocument/2006/customXml" ds:itemID="{0D59D775-C35B-4220-97FE-8B474278C6AE}">
  <ds:schemaRefs>
    <ds:schemaRef ds:uri="http://schemas.microsoft.com/office/2006/metadata/properties"/>
    <ds:schemaRef ds:uri="http://schemas.microsoft.com/office/infopath/2007/PartnerControls"/>
    <ds:schemaRef ds:uri="e64331e4-d38b-4de3-b46f-99e1005ecb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Aimi Morris</dc:creator>
  <cp:keywords/>
  <dc:description/>
  <cp:lastModifiedBy>Thomas Boor</cp:lastModifiedBy>
  <cp:revision>3</cp:revision>
  <dcterms:created xsi:type="dcterms:W3CDTF">2020-06-28T23:04:00Z</dcterms:created>
  <dcterms:modified xsi:type="dcterms:W3CDTF">2021-07-01T13:46:00Z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0x010100DE66133F0073074AABB6C73AF228A72F</vt:lpwstr>
  </property>
  <property fmtid="{D5CDD505-2E9C-101B-9397-08002B2CF9AE}" pid="3" name="_dlc_DocIdItemGuid">
    <vt:lpwstr>dbd5d7ab-f4c5-4807-b7d3-f6a023b9ee4d</vt:lpwstr>
  </property>
</Properties>
</file>